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CF" w:rsidRPr="00917BCF" w:rsidRDefault="00917BCF" w:rsidP="00917BCF">
      <w:pPr>
        <w:tabs>
          <w:tab w:val="left" w:pos="1344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bookmarkStart w:id="0" w:name="_GoBack"/>
      <w:bookmarkEnd w:id="0"/>
      <w:r w:rsidRPr="00917BCF">
        <w:rPr>
          <w:rFonts w:ascii="Times New Roman" w:hAnsi="Times New Roman" w:cs="Times New Roman"/>
          <w:b/>
          <w:sz w:val="32"/>
          <w:szCs w:val="32"/>
        </w:rPr>
        <w:t>Электронная форма «Анкета родителей / законных представителей</w:t>
      </w:r>
      <w:r w:rsidRPr="00917BCF">
        <w:rPr>
          <w:rFonts w:ascii="Times New Roman" w:hAnsi="Times New Roman" w:cs="Times New Roman"/>
          <w:sz w:val="32"/>
          <w:szCs w:val="32"/>
        </w:rPr>
        <w:t xml:space="preserve"> воспитанников ДОО» предназначена для сбора, систематизации, обработки и анализа информации о качестве дошкольного образования в ДОО в разрезе областей качества МКДО и не предусматривает детализацию оценки до показателей качества МКДО. Результаты опроса родителей используются при формировании сводной оценки качества дошкольного образования в ДОО на этапе составления экспертного отчета о качестве дошкольного образования в ДОО.</w:t>
      </w:r>
    </w:p>
    <w:p w:rsidR="00221581" w:rsidRDefault="00BB000E" w:rsidP="00BB000E">
      <w:pPr>
        <w:jc w:val="center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Оценка качества образовательной деятельности</w:t>
      </w:r>
    </w:p>
    <w:p w:rsidR="00BB000E" w:rsidRPr="00802717" w:rsidRDefault="00BB000E" w:rsidP="00BB000E">
      <w:pPr>
        <w:rPr>
          <w:sz w:val="28"/>
          <w:szCs w:val="28"/>
        </w:rPr>
      </w:pPr>
      <w:r w:rsidRPr="00802717">
        <w:rPr>
          <w:sz w:val="28"/>
          <w:szCs w:val="28"/>
        </w:rPr>
        <w:t>Для оценки Вашей вовлеченности, используйте следующие критерии оценки:</w:t>
      </w:r>
    </w:p>
    <w:p w:rsidR="00BB000E" w:rsidRDefault="00917BCF" w:rsidP="00BB000E">
      <w:pPr>
        <w:shd w:val="clear" w:color="auto" w:fill="FBFBFB"/>
        <w:spacing w:after="100" w:afterAutospacing="1"/>
        <w:rPr>
          <w:rFonts w:ascii="Segoe UI" w:eastAsia="Times New Roman" w:hAnsi="Segoe UI" w:cs="Segoe UI"/>
          <w:color w:val="212529"/>
          <w:sz w:val="18"/>
          <w:szCs w:val="18"/>
        </w:rPr>
      </w:pPr>
      <w:hyperlink r:id="rId6" w:history="1">
        <w:r w:rsidR="00BB000E">
          <w:rPr>
            <w:rStyle w:val="a3"/>
            <w:rFonts w:ascii="Segoe UI" w:eastAsia="Times New Roman" w:hAnsi="Segoe UI" w:cs="Segoe UI"/>
            <w:color w:val="007BFF"/>
            <w:sz w:val="18"/>
            <w:u w:val="none"/>
          </w:rPr>
          <w:t>Подробное описание критериев оценки</w:t>
        </w:r>
      </w:hyperlink>
    </w:p>
    <w:tbl>
      <w:tblPr>
        <w:tblW w:w="13125" w:type="dxa"/>
        <w:tblInd w:w="-105" w:type="dxa"/>
        <w:tblBorders>
          <w:top w:val="single" w:sz="18" w:space="0" w:color="000000"/>
        </w:tblBorders>
        <w:tblLook w:val="04A0" w:firstRow="1" w:lastRow="0" w:firstColumn="1" w:lastColumn="0" w:noHBand="0" w:noVBand="1"/>
      </w:tblPr>
      <w:tblGrid>
        <w:gridCol w:w="48"/>
        <w:gridCol w:w="2514"/>
        <w:gridCol w:w="2718"/>
        <w:gridCol w:w="2020"/>
        <w:gridCol w:w="1674"/>
        <w:gridCol w:w="1674"/>
        <w:gridCol w:w="1207"/>
        <w:gridCol w:w="635"/>
        <w:gridCol w:w="635"/>
      </w:tblGrid>
      <w:tr w:rsidR="00BB000E" w:rsidTr="00BB000E">
        <w:trPr>
          <w:gridBefore w:val="1"/>
          <w:wBefore w:w="47" w:type="dxa"/>
        </w:trPr>
        <w:tc>
          <w:tcPr>
            <w:tcW w:w="0" w:type="auto"/>
            <w:vMerge w:val="restart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Область качества</w:t>
            </w:r>
          </w:p>
        </w:tc>
        <w:tc>
          <w:tcPr>
            <w:tcW w:w="0" w:type="auto"/>
            <w:gridSpan w:val="7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8FAB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Степень вовлеченности в образовательную деятельность ДОО</w:t>
            </w:r>
          </w:p>
        </w:tc>
      </w:tr>
      <w:tr w:rsidR="00BB000E" w:rsidTr="00BB000E">
        <w:trPr>
          <w:gridBefore w:val="1"/>
          <w:wBefore w:w="47" w:type="dxa"/>
        </w:trPr>
        <w:tc>
          <w:tcPr>
            <w:tcW w:w="0" w:type="auto"/>
            <w:vMerge/>
            <w:tcBorders>
              <w:top w:val="single" w:sz="1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Меня не информировали об этом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6FE9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кратко проинформирован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EFE9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информирован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93FFC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хорошо информирован и могу участвовать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5FF8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регулярно участвую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CC66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чувствую себя партнером ДОО</w:t>
            </w:r>
          </w:p>
        </w:tc>
      </w:tr>
      <w:tr w:rsidR="00BB000E" w:rsidTr="00BB000E">
        <w:trPr>
          <w:gridBefore w:val="1"/>
          <w:wBefore w:w="4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b/>
                <w:bCs/>
              </w:rPr>
              <w:t>ОК</w:t>
            </w:r>
            <w:proofErr w:type="gramEnd"/>
            <w:r>
              <w:rPr>
                <w:rFonts w:eastAsia="Times New Roman" w:cs="Times New Roman"/>
                <w:b/>
                <w:bCs/>
              </w:rPr>
              <w:t>/ПК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6FE9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EFE9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93FFC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15FF8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CC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5</w:t>
            </w:r>
          </w:p>
        </w:tc>
      </w:tr>
      <w:tr w:rsidR="00BB000E" w:rsidTr="00802717">
        <w:trPr>
          <w:gridBefore w:val="1"/>
          <w:wBefore w:w="47" w:type="dxa"/>
        </w:trPr>
        <w:tc>
          <w:tcPr>
            <w:tcW w:w="251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Принципы образовательной деятельности ДОО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 xml:space="preserve">Охрана и укрепление </w:t>
            </w:r>
            <w:r>
              <w:rPr>
                <w:rFonts w:eastAsia="Times New Roman" w:cs="Times New Roman"/>
              </w:rPr>
              <w:lastRenderedPageBreak/>
              <w:t>здоровья детей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lastRenderedPageBreak/>
              <w:t>Организация питания детей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Создание безопасных условий для детей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Взаимодействие с родителями детей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Образовательные условия (напр., пространство группы и его оснащение)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 xml:space="preserve">Организация образовательного процесса (игра, детские </w:t>
            </w:r>
            <w:r>
              <w:rPr>
                <w:rFonts w:eastAsia="Times New Roman" w:cs="Times New Roman"/>
              </w:rPr>
              <w:lastRenderedPageBreak/>
              <w:t>проекты, экспериментирование, исследования, занятия, экскурсии и пр.)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lastRenderedPageBreak/>
              <w:t>Содержание образовательной деятельности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Социально-коммуникативное развитие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Познавательное развитие (включая математику, окружающий мир и пр.)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Речевое развитие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Художественно-эстетическое развитие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Физическое развитие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 xml:space="preserve">Квалификация </w:t>
            </w:r>
            <w:r>
              <w:rPr>
                <w:rFonts w:eastAsia="Times New Roman" w:cs="Times New Roman"/>
              </w:rPr>
              <w:lastRenderedPageBreak/>
              <w:t>педагогов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lastRenderedPageBreak/>
              <w:t>Образовательная программа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Индивидуализация образовательной деятельности моего ребенка (напр., ведутся записи наблюдений, дневники развития, портфолио, образование учитывает индивидуальные способности, потребности, интересы ребенка)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802717">
        <w:trPr>
          <w:gridAfter w:val="1"/>
        </w:trPr>
        <w:tc>
          <w:tcPr>
            <w:tcW w:w="256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Управление и развитие ДОО</w:t>
            </w:r>
          </w:p>
        </w:tc>
        <w:tc>
          <w:tcPr>
            <w:tcW w:w="27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B000E" w:rsidRDefault="00BB000E" w:rsidP="00BB000E">
      <w:pPr>
        <w:shd w:val="clear" w:color="auto" w:fill="FBFBFB"/>
        <w:rPr>
          <w:rFonts w:ascii="Segoe UI" w:eastAsia="Times New Roman" w:hAnsi="Segoe UI" w:cs="Segoe UI"/>
          <w:vanish/>
          <w:color w:val="212529"/>
          <w:sz w:val="18"/>
          <w:szCs w:val="18"/>
        </w:rPr>
      </w:pPr>
    </w:p>
    <w:tbl>
      <w:tblPr>
        <w:tblW w:w="13020" w:type="dxa"/>
        <w:tblBorders>
          <w:top w:val="single" w:sz="18" w:space="0" w:color="000000"/>
        </w:tblBorders>
        <w:tblLook w:val="04A0" w:firstRow="1" w:lastRow="0" w:firstColumn="1" w:lastColumn="0" w:noHBand="0" w:noVBand="1"/>
      </w:tblPr>
      <w:tblGrid>
        <w:gridCol w:w="3389"/>
        <w:gridCol w:w="1787"/>
        <w:gridCol w:w="2020"/>
        <w:gridCol w:w="1674"/>
        <w:gridCol w:w="1674"/>
        <w:gridCol w:w="1207"/>
        <w:gridCol w:w="1269"/>
      </w:tblGrid>
      <w:tr w:rsidR="00BB000E" w:rsidTr="00BB000E">
        <w:tc>
          <w:tcPr>
            <w:tcW w:w="0" w:type="auto"/>
            <w:vMerge w:val="restart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Область качества</w:t>
            </w:r>
          </w:p>
        </w:tc>
        <w:tc>
          <w:tcPr>
            <w:tcW w:w="0" w:type="auto"/>
            <w:gridSpan w:val="6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8FAB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Степень удовлетворенности</w:t>
            </w:r>
          </w:p>
        </w:tc>
      </w:tr>
      <w:tr w:rsidR="00BB000E" w:rsidTr="00BB000E">
        <w:tc>
          <w:tcPr>
            <w:tcW w:w="0" w:type="auto"/>
            <w:vMerge/>
            <w:tcBorders>
              <w:top w:val="single" w:sz="1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Меня не информировали об этом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6FE9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кратко проинформирован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CEFE9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информирован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93FFC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хорошо информирован и могу участвовать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5FF8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регулярно участвую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00CC66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Я чувствую себя партнером ДОО</w:t>
            </w:r>
          </w:p>
        </w:tc>
      </w:tr>
      <w:tr w:rsidR="00BB000E" w:rsidTr="00BB000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b/>
                <w:bCs/>
              </w:rPr>
              <w:lastRenderedPageBreak/>
              <w:t>ОК</w:t>
            </w:r>
            <w:proofErr w:type="gramEnd"/>
            <w:r>
              <w:rPr>
                <w:rFonts w:eastAsia="Times New Roman" w:cs="Times New Roman"/>
                <w:b/>
                <w:bCs/>
              </w:rPr>
              <w:t>/ПК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6FE9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EFE9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93FFC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15FF8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00CC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000E" w:rsidRDefault="00BB00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</w:rPr>
              <w:t>5</w:t>
            </w: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Принципы образовательной деятельности ДОО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Охрана и укрепление здоровья детей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Организация питания детей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Создание безопасных условий для детей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Взаимодействие с родителями детей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Образовательные условия (напр., пространство группы и его оснащение)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 xml:space="preserve">Организация образовательного </w:t>
            </w:r>
            <w:r>
              <w:rPr>
                <w:rFonts w:eastAsia="Times New Roman" w:cs="Times New Roman"/>
              </w:rPr>
              <w:lastRenderedPageBreak/>
              <w:t>процесса (игра, детские проекты, экспериментирование, исследования, занятия, экскурсии и пр.)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lastRenderedPageBreak/>
              <w:t>Содержание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Социально-коммуникативное развитие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Познавательное развитие (включая математику, окружающий мир и пр.)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Речевое развитие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Художественно-эстетическое развитие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Физическое развитие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Квалификация педагогов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Образовательная программа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lastRenderedPageBreak/>
              <w:t>Индивидуализация образовательной деятельности моего ребенка (напр., ведутся записи наблюдений, дневники развития, портфолио, образование учитывает индивидуальные способности, потребности, интересы ребенка)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00E" w:rsidTr="00BB000E">
        <w:tc>
          <w:tcPr>
            <w:tcW w:w="402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Управление и развитие ДОО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000E" w:rsidRDefault="00BB0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B000E" w:rsidRPr="00802717" w:rsidRDefault="00BB000E" w:rsidP="00BB000E">
      <w:pPr>
        <w:shd w:val="clear" w:color="auto" w:fill="FBFBFB"/>
        <w:rPr>
          <w:rFonts w:ascii="Segoe UI" w:eastAsia="Times New Roman" w:hAnsi="Segoe UI" w:cs="Segoe UI"/>
          <w:color w:val="212529"/>
          <w:sz w:val="28"/>
          <w:szCs w:val="28"/>
        </w:rPr>
      </w:pPr>
      <w:r w:rsidRPr="00802717">
        <w:rPr>
          <w:rFonts w:ascii="Segoe UI" w:eastAsia="Times New Roman" w:hAnsi="Segoe UI" w:cs="Segoe UI"/>
          <w:color w:val="212529"/>
          <w:sz w:val="28"/>
          <w:szCs w:val="28"/>
        </w:rPr>
        <w:t>Напишите Ваши критические замечания в свободной форме по реализации образовательной деятельности в детском саду (если есть)</w:t>
      </w:r>
    </w:p>
    <w:p w:rsidR="00BB000E" w:rsidRPr="00802717" w:rsidRDefault="00BB000E" w:rsidP="00BB000E">
      <w:pPr>
        <w:rPr>
          <w:rFonts w:ascii="Times New Roman" w:hAnsi="Times New Roman"/>
          <w:sz w:val="28"/>
          <w:szCs w:val="28"/>
        </w:rPr>
      </w:pPr>
    </w:p>
    <w:p w:rsidR="00BB000E" w:rsidRDefault="00BB000E" w:rsidP="00BB000E"/>
    <w:p w:rsidR="00BB000E" w:rsidRDefault="00BB000E" w:rsidP="00BB000E"/>
    <w:p w:rsidR="00BB000E" w:rsidRDefault="00BB000E" w:rsidP="00BB000E"/>
    <w:sectPr w:rsidR="00BB000E" w:rsidSect="00BB00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F8"/>
    <w:rsid w:val="00221581"/>
    <w:rsid w:val="00802717"/>
    <w:rsid w:val="00917BCF"/>
    <w:rsid w:val="00BB000E"/>
    <w:rsid w:val="00DB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00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00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2019.niko.institute/parent-poll/1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0C19E-4CEE-4EB8-BD22-56FBD9DD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2021-10-11T16:40:00Z</dcterms:created>
  <dcterms:modified xsi:type="dcterms:W3CDTF">2021-10-11T16:52:00Z</dcterms:modified>
</cp:coreProperties>
</file>